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center" w:leader="none" w:pos="4680"/>
          <w:tab w:val="left" w:leader="none" w:pos="432"/>
          <w:tab w:val="left" w:leader="none" w:pos="1152"/>
          <w:tab w:val="left" w:leader="none" w:pos="1872"/>
          <w:tab w:val="left" w:leader="none" w:pos="2592"/>
          <w:tab w:val="left" w:leader="none" w:pos="3312"/>
          <w:tab w:val="left" w:leader="none" w:pos="4032"/>
          <w:tab w:val="left" w:leader="none" w:pos="4752"/>
          <w:tab w:val="left" w:leader="none" w:pos="5472"/>
          <w:tab w:val="left" w:leader="none" w:pos="6192"/>
          <w:tab w:val="left" w:leader="none" w:pos="6912"/>
        </w:tabs>
        <w:jc w:val="left"/>
        <w:rPr>
          <w:rFonts w:ascii="Arial" w:cs="Arial" w:eastAsia="Arial" w:hAnsi="Arial"/>
          <w:b w:val="0"/>
        </w:rPr>
      </w:pPr>
      <w:bookmarkStart w:colFirst="0" w:colLast="0" w:name="_heading=h.hoeugy50sehn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823287" cy="947738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287" cy="947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center" w:leader="none" w:pos="4680"/>
          <w:tab w:val="center" w:leader="none" w:pos="468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Ecumenical Theological Seminary </w:t>
      </w:r>
    </w:p>
    <w:p w:rsidR="00000000" w:rsidDel="00000000" w:rsidP="00000000" w:rsidRDefault="00000000" w:rsidRPr="00000000" w14:paraId="00000003">
      <w:pPr>
        <w:tabs>
          <w:tab w:val="center" w:leader="none" w:pos="5400"/>
        </w:tabs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2930 Woodward Avenue, Detroit, MI 48201</w:t>
      </w:r>
    </w:p>
    <w:p w:rsidR="00000000" w:rsidDel="00000000" w:rsidP="00000000" w:rsidRDefault="00000000" w:rsidRPr="00000000" w14:paraId="00000004">
      <w:pPr>
        <w:tabs>
          <w:tab w:val="center" w:leader="none" w:pos="5400"/>
        </w:tabs>
        <w:jc w:val="center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www.etseminary.edu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| 313.831.5200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15240</wp:posOffset>
            </wp:positionH>
            <wp:positionV relativeFrom="paragraph">
              <wp:posOffset>139700</wp:posOffset>
            </wp:positionV>
            <wp:extent cx="6093460" cy="7118350"/>
            <wp:effectExtent b="0" l="0" r="0" t="0"/>
            <wp:wrapNone/>
            <wp:docPr descr="washed out 3" id="8" name="image1.jpg"/>
            <a:graphic>
              <a:graphicData uri="http://schemas.openxmlformats.org/drawingml/2006/picture">
                <pic:pic>
                  <pic:nvPicPr>
                    <pic:cNvPr descr="washed out 3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711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3568700" cy="50609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3400" y="3558703"/>
                          <a:ext cx="350520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thinThick"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PETITION FOR GRADE OF INCOMPLETE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3568700" cy="50609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8700" cy="506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center" w:leader="none" w:pos="4680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tabs>
          <w:tab w:val="center" w:leader="none" w:pos="4680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-1800"/>
          <w:tab w:val="left" w:leader="none" w:pos="-1080"/>
          <w:tab w:val="left" w:leader="none" w:pos="-360"/>
          <w:tab w:val="left" w:leader="none" w:pos="360"/>
          <w:tab w:val="left" w:leader="none" w:pos="1080"/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0A">
      <w:pPr>
        <w:ind w:left="-360" w:right="-36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-1800"/>
          <w:tab w:val="left" w:leader="none" w:pos="-1080"/>
          <w:tab w:val="left" w:leader="none" w:pos="-360"/>
          <w:tab w:val="left" w:leader="none" w:pos="360"/>
          <w:tab w:val="left" w:leader="none" w:pos="1080"/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Address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-1800"/>
          <w:tab w:val="left" w:leader="none" w:pos="-1080"/>
          <w:tab w:val="left" w:leader="none" w:pos="-360"/>
          <w:tab w:val="left" w:leader="none" w:pos="36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Email 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Number &amp; Title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Quarter/Academic Year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Reason for Request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leader="none" w:pos="9720"/>
        </w:tabs>
        <w:ind w:right="-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Professor's Requirements for Completion and a Change of Grade </w:t>
      </w:r>
    </w:p>
    <w:p w:rsidR="00000000" w:rsidDel="00000000" w:rsidP="00000000" w:rsidRDefault="00000000" w:rsidRPr="00000000" w14:paraId="0000001B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1D">
      <w:pPr>
        <w:tabs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1F">
      <w:pPr>
        <w:tabs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right" w:leader="none" w:pos="9720"/>
        </w:tabs>
        <w:ind w:right="-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right" w:leader="none" w:pos="9720"/>
        </w:tabs>
        <w:ind w:left="-360" w:right="-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 FOR COMPLETION IS 4 WEEKS FROM THE END OF THE CURRENT TERM</w:t>
      </w:r>
    </w:p>
    <w:p w:rsidR="00000000" w:rsidDel="00000000" w:rsidP="00000000" w:rsidRDefault="00000000" w:rsidRPr="00000000" w14:paraId="00000023">
      <w:pPr>
        <w:ind w:left="-360" w:right="-360" w:firstLine="0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-1800"/>
          <w:tab w:val="left" w:leader="none" w:pos="-1080"/>
          <w:tab w:val="left" w:leader="none" w:pos="-360"/>
          <w:tab w:val="left" w:leader="none" w:pos="36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 of Professor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Date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-1800"/>
          <w:tab w:val="left" w:leader="none" w:pos="-1080"/>
          <w:tab w:val="left" w:leader="none" w:pos="-360"/>
          <w:tab w:val="left" w:leader="none" w:pos="36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-1800"/>
          <w:tab w:val="left" w:leader="none" w:pos="-1080"/>
          <w:tab w:val="left" w:leader="none" w:pos="-360"/>
          <w:tab w:val="left" w:leader="none" w:pos="36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Grade if work is not completed in 4 Weeks will be: ______________</w:t>
      </w:r>
    </w:p>
    <w:p w:rsidR="00000000" w:rsidDel="00000000" w:rsidP="00000000" w:rsidRDefault="00000000" w:rsidRPr="00000000" w14:paraId="00000027">
      <w:pPr>
        <w:tabs>
          <w:tab w:val="left" w:leader="none" w:pos="-1800"/>
          <w:tab w:val="left" w:leader="none" w:pos="-1080"/>
          <w:tab w:val="left" w:leader="none" w:pos="-360"/>
          <w:tab w:val="left" w:leader="none" w:pos="36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-1800"/>
          <w:tab w:val="left" w:leader="none" w:pos="-1080"/>
          <w:tab w:val="left" w:leader="none" w:pos="-360"/>
          <w:tab w:val="left" w:leader="none" w:pos="360"/>
          <w:tab w:val="left" w:leader="none" w:pos="1080"/>
          <w:tab w:val="left" w:leader="none" w:pos="1800"/>
          <w:tab w:val="left" w:leader="none" w:pos="2520"/>
          <w:tab w:val="left" w:leader="none" w:pos="3240"/>
          <w:tab w:val="left" w:leader="none" w:pos="3960"/>
          <w:tab w:val="left" w:leader="none" w:pos="4680"/>
          <w:tab w:val="left" w:leader="none" w:pos="5400"/>
          <w:tab w:val="left" w:leader="none" w:pos="6120"/>
          <w:tab w:val="left" w:leader="none" w:pos="6840"/>
          <w:tab w:val="right" w:leader="none" w:pos="9720"/>
        </w:tabs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 of Student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Date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Extension Date for Completion of Work (Negotiated with Academic Dean) Date_____________</w:t>
      </w:r>
    </w:p>
    <w:p w:rsidR="00000000" w:rsidDel="00000000" w:rsidP="00000000" w:rsidRDefault="00000000" w:rsidRPr="00000000" w14:paraId="0000002B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360" w:right="-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Academic Dean’s Signature___________________________________ Date______________</w:t>
      </w:r>
    </w:p>
    <w:p w:rsidR="00000000" w:rsidDel="00000000" w:rsidP="00000000" w:rsidRDefault="00000000" w:rsidRPr="00000000" w14:paraId="0000002D">
      <w:pPr>
        <w:ind w:right="-36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-36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NOTE: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 Please read the Grade of Incomplete Policy printed on the back of this form. *</w:t>
      </w:r>
    </w:p>
    <w:p w:rsidR="00000000" w:rsidDel="00000000" w:rsidP="00000000" w:rsidRDefault="00000000" w:rsidRPr="00000000" w14:paraId="0000002F">
      <w:pPr>
        <w:ind w:right="-36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8640" w:right="-36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Rev. 1.2023</w:t>
      </w:r>
    </w:p>
    <w:p w:rsidR="00000000" w:rsidDel="00000000" w:rsidP="00000000" w:rsidRDefault="00000000" w:rsidRPr="00000000" w14:paraId="00000031">
      <w:pPr>
        <w:ind w:right="-36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Title"/>
        <w:tabs>
          <w:tab w:val="center" w:leader="none" w:pos="4680"/>
          <w:tab w:val="center" w:leader="none" w:pos="468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Ecumenical Theological Seminary </w:t>
      </w:r>
    </w:p>
    <w:p w:rsidR="00000000" w:rsidDel="00000000" w:rsidP="00000000" w:rsidRDefault="00000000" w:rsidRPr="00000000" w14:paraId="00000033">
      <w:pPr>
        <w:pStyle w:val="Title"/>
        <w:tabs>
          <w:tab w:val="center" w:leader="none" w:pos="4680"/>
          <w:tab w:val="center" w:leader="none" w:pos="4680"/>
        </w:tabs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tabs>
          <w:tab w:val="center" w:leader="none" w:pos="5040"/>
          <w:tab w:val="center" w:leader="none" w:pos="504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GRADE OF INCOMPLETE POLICY</w:t>
      </w:r>
    </w:p>
    <w:p w:rsidR="00000000" w:rsidDel="00000000" w:rsidP="00000000" w:rsidRDefault="00000000" w:rsidRPr="00000000" w14:paraId="00000035">
      <w:pPr>
        <w:tabs>
          <w:tab w:val="left" w:leader="none" w:pos="-1440"/>
        </w:tabs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leader="none" w:pos="-144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 student does not submit all of the required work by the last class meeting, it is the student’s responsibility to get the professor’s signature on a Petition for a Grade of Incomplete. These forms are online and in the literature rack on the wall outside of the registrar’s office. The professor has the right to not grant a grade of incomplete. If the professor does grant the temporary grade of Incomplete,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work must be submitted to the professor no later than the end of the next quarter.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-1440"/>
        </w:tabs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leader="none" w:pos="-144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professor will submit to the registrar a grade of Incomplete (I) and an alternate grade based on the work done to date (e.g., I/C). When the work is completed and submitted to the professor, the professor fills out a Change of Grade form and gives it to the registrar. If the work is not submitted by the deadline, the professor gives the registrar a grade reflective of the completed work at their own discretion.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 exception is made only in cases of illness or emergencies.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tabs>
          <w:tab w:val="left" w:leader="none" w:pos="-144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tabs>
          <w:tab w:val="left" w:leader="none" w:pos="-144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the case of an appeal, the final decision will be made by an ad hoc appeals committee comprised of the program director, a faculty member, a student appointed by the program director and a student chosen by the student making the appeal.</w:t>
      </w:r>
    </w:p>
    <w:p w:rsidR="00000000" w:rsidDel="00000000" w:rsidP="00000000" w:rsidRDefault="00000000" w:rsidRPr="00000000" w14:paraId="0000003B">
      <w:pPr>
        <w:tabs>
          <w:tab w:val="left" w:leader="none" w:pos="-1440"/>
        </w:tabs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tabs>
          <w:tab w:val="left" w:leader="none" w:pos="-144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Student's responsibilities: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tabs>
          <w:tab w:val="left" w:leader="none" w:pos="-1440"/>
        </w:tabs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tabs>
          <w:tab w:val="left" w:leader="none" w:pos="-1440"/>
        </w:tabs>
        <w:ind w:left="108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Fill out a Petition for a Grade of Incomplete and take the original plus 2 copies of it to the professor for approval. Submit the original to the registrar, give one copy to the professor and keep one copy for your files.</w:t>
      </w:r>
    </w:p>
    <w:p w:rsidR="00000000" w:rsidDel="00000000" w:rsidP="00000000" w:rsidRDefault="00000000" w:rsidRPr="00000000" w14:paraId="0000003F">
      <w:pPr>
        <w:tabs>
          <w:tab w:val="left" w:leader="none" w:pos="-1440"/>
        </w:tabs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tabs>
          <w:tab w:val="left" w:leader="none" w:pos="-1440"/>
        </w:tabs>
        <w:ind w:left="108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Complete required work and submit it to the professor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by no later than the end of the next quarter.</w:t>
      </w:r>
    </w:p>
    <w:p w:rsidR="00000000" w:rsidDel="00000000" w:rsidP="00000000" w:rsidRDefault="00000000" w:rsidRPr="00000000" w14:paraId="00000041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Professor's responsibilities: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108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have the option of indicating on the Grade Report from the registrar an alternate grade based on the student’s work to date. </w:t>
      </w:r>
    </w:p>
    <w:p w:rsidR="00000000" w:rsidDel="00000000" w:rsidP="00000000" w:rsidRDefault="00000000" w:rsidRPr="00000000" w14:paraId="00000045">
      <w:pPr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108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Fill in your requirements for completion of the work on the Petition for a Grade of Incomplete form and sign and date it.</w:t>
      </w:r>
    </w:p>
    <w:p w:rsidR="00000000" w:rsidDel="00000000" w:rsidP="00000000" w:rsidRDefault="00000000" w:rsidRPr="00000000" w14:paraId="00000047">
      <w:pPr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108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When the required work is submitted to you, complete a Change of Grade form and submit it to the registrar. </w:t>
      </w:r>
    </w:p>
    <w:p w:rsidR="00000000" w:rsidDel="00000000" w:rsidP="00000000" w:rsidRDefault="00000000" w:rsidRPr="00000000" w14:paraId="00000049">
      <w:pPr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registrar will enter the professor’s final grade in the student’s record, and, in the case of Cooperative MDiv program students, forward that grade to the student's cooperating seminary.</w:t>
      </w:r>
    </w:p>
    <w:p w:rsidR="00000000" w:rsidDel="00000000" w:rsidP="00000000" w:rsidRDefault="00000000" w:rsidRPr="00000000" w14:paraId="0000004B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440" w:left="1080" w:right="1080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center" w:leader="none" w:pos="5040"/>
      </w:tabs>
      <w:jc w:val="center"/>
    </w:pPr>
    <w:rPr>
      <w:rFonts w:ascii="Book Antiqua" w:cs="Book Antiqua" w:eastAsia="Book Antiqua" w:hAnsi="Book Antiqu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center" w:leader="none" w:pos="4680"/>
      </w:tabs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center" w:leader="none" w:pos="5040"/>
      </w:tabs>
      <w:jc w:val="center"/>
    </w:pPr>
    <w:rPr>
      <w:rFonts w:ascii="Book Antiqua" w:cs="Book Antiqua" w:eastAsia="Book Antiqua" w:hAnsi="Book Antiqu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center" w:leader="none" w:pos="4680"/>
      </w:tabs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Normal" w:default="1">
    <w:name w:val="Normal"/>
    <w:qFormat w:val="1"/>
    <w:rsid w:val="008E0AE9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 w:val="1"/>
    <w:rsid w:val="008E0AE9"/>
    <w:pPr>
      <w:keepNext w:val="1"/>
      <w:tabs>
        <w:tab w:val="center" w:pos="5040"/>
      </w:tabs>
      <w:jc w:val="center"/>
      <w:outlineLvl w:val="0"/>
    </w:pPr>
    <w:rPr>
      <w:rFonts w:ascii="Book Antiqua" w:hAnsi="Book Antiqua"/>
      <w:b w:val="1"/>
      <w:bCs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semiHidden w:val="1"/>
    <w:rsid w:val="008E0AE9"/>
  </w:style>
  <w:style w:type="paragraph" w:styleId="BodyTextIndent">
    <w:name w:val="Body Text Indent"/>
    <w:basedOn w:val="Normal"/>
    <w:semiHidden w:val="1"/>
    <w:rsid w:val="008E0AE9"/>
    <w:pPr>
      <w:tabs>
        <w:tab w:val="left" w:pos="-1440"/>
      </w:tabs>
      <w:ind w:left="720" w:hanging="720"/>
      <w:jc w:val="both"/>
    </w:pPr>
    <w:rPr>
      <w:rFonts w:ascii="Book Antiqua" w:hAnsi="Book Antiqua"/>
      <w:sz w:val="24"/>
    </w:rPr>
  </w:style>
  <w:style w:type="paragraph" w:styleId="Title">
    <w:name w:val="Title"/>
    <w:basedOn w:val="Normal"/>
    <w:qFormat w:val="1"/>
    <w:rsid w:val="008E0AE9"/>
    <w:pPr>
      <w:tabs>
        <w:tab w:val="center" w:pos="4680"/>
      </w:tabs>
      <w:jc w:val="center"/>
    </w:pPr>
    <w:rPr>
      <w:rFonts w:ascii="Times New Roman" w:hAnsi="Times New Roman"/>
      <w:b w:val="1"/>
      <w:bCs w:val="1"/>
      <w:sz w:val="24"/>
    </w:rPr>
  </w:style>
  <w:style w:type="paragraph" w:styleId="Header">
    <w:name w:val="header"/>
    <w:basedOn w:val="Normal"/>
    <w:semiHidden w:val="1"/>
    <w:rsid w:val="008E0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 w:val="1"/>
    <w:rsid w:val="008E0A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 w:val="1"/>
    <w:rsid w:val="000C32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C329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C329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www.etseminary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+0tEyh0YwvlX2zsQZt+P+x1ryw==">AMUW2mWboxGezuzsQa+yWABNlgY2Ka5JwvkxVQAX2jA7tols1Nbp+AHfu1luhp5TLsBMYwLKGA+9VygbYYeGC+ZhPQB44j1sS1VVieHleGMMkoXya63PCIsmz4uRHcHUAlMCHF9nURrBC0v/MkYxDLFxRx9xm0Vnnw==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2023-01-15T19:02:00Z</dcterms:created>
  <dc:creator>ETS</dc:creator>
</cp:coreProperties>
</file>